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3E65F847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FE47BE">
        <w:rPr>
          <w:rFonts w:ascii="GHEA Grapalat" w:hAnsi="GHEA Grapalat" w:cs="Sylfaen"/>
          <w:b/>
          <w:bCs/>
        </w:rPr>
        <w:t>(</w:t>
      </w:r>
      <w:r w:rsidR="005C17E8">
        <w:rPr>
          <w:rFonts w:ascii="GHEA Grapalat" w:hAnsi="GHEA Grapalat" w:cs="Sylfaen"/>
          <w:b/>
          <w:bCs/>
        </w:rPr>
        <w:t>2</w:t>
      </w:r>
      <w:r w:rsidR="008F2D2A">
        <w:rPr>
          <w:rFonts w:ascii="GHEA Grapalat" w:hAnsi="GHEA Grapalat" w:cs="Sylfaen"/>
          <w:b/>
          <w:bCs/>
          <w:lang w:val="hy-AM"/>
        </w:rPr>
        <w:t>8</w:t>
      </w:r>
      <w:r w:rsidR="00277C9B" w:rsidRPr="00FE47BE">
        <w:rPr>
          <w:rFonts w:ascii="GHEA Grapalat" w:hAnsi="GHEA Grapalat" w:cs="Sylfaen"/>
          <w:b/>
          <w:bCs/>
          <w:lang w:val="hy-AM"/>
        </w:rPr>
        <w:t>.</w:t>
      </w:r>
      <w:r w:rsidR="00EE011F" w:rsidRPr="00FE47BE">
        <w:rPr>
          <w:rFonts w:ascii="GHEA Grapalat" w:hAnsi="GHEA Grapalat" w:cs="Sylfaen"/>
          <w:b/>
          <w:bCs/>
        </w:rPr>
        <w:t>0</w:t>
      </w:r>
      <w:r w:rsidR="00C34E64" w:rsidRPr="00FE47BE">
        <w:rPr>
          <w:rFonts w:ascii="GHEA Grapalat" w:hAnsi="GHEA Grapalat" w:cs="Sylfaen"/>
          <w:b/>
          <w:bCs/>
          <w:lang w:val="hy-AM"/>
        </w:rPr>
        <w:t>6</w:t>
      </w:r>
      <w:r w:rsidR="00B95CD0" w:rsidRPr="00FE47BE">
        <w:rPr>
          <w:rFonts w:ascii="GHEA Grapalat" w:hAnsi="GHEA Grapalat" w:cs="Sylfaen"/>
          <w:b/>
          <w:bCs/>
        </w:rPr>
        <w:t>.20</w:t>
      </w:r>
      <w:r w:rsidRPr="00FE47BE">
        <w:rPr>
          <w:rFonts w:ascii="GHEA Grapalat" w:hAnsi="GHEA Grapalat" w:cs="Sylfaen"/>
          <w:b/>
          <w:bCs/>
        </w:rPr>
        <w:t>2</w:t>
      </w:r>
      <w:r w:rsidR="00EE011F" w:rsidRPr="00FE47BE">
        <w:rPr>
          <w:rFonts w:ascii="GHEA Grapalat" w:hAnsi="GHEA Grapalat" w:cs="Sylfaen"/>
          <w:b/>
          <w:bCs/>
        </w:rPr>
        <w:t>1</w:t>
      </w:r>
      <w:r w:rsidR="00B95CD0" w:rsidRPr="00FE47BE">
        <w:rPr>
          <w:rFonts w:ascii="GHEA Grapalat" w:hAnsi="GHEA Grapalat" w:cs="Sylfaen"/>
          <w:b/>
          <w:bCs/>
        </w:rPr>
        <w:t>թ.</w:t>
      </w:r>
      <w:r w:rsidR="00B95CD0" w:rsidRPr="00FB4109">
        <w:rPr>
          <w:rFonts w:ascii="GHEA Grapalat" w:hAnsi="GHEA Grapalat" w:cs="Sylfaen"/>
          <w:b/>
          <w:bCs/>
        </w:rPr>
        <w:t xml:space="preserve">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bookmarkStart w:id="0" w:name="_GoBack"/>
            <w:bookmarkEnd w:id="0"/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5C17E8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75589"/>
    <w:rsid w:val="00884FB6"/>
    <w:rsid w:val="008B0DE0"/>
    <w:rsid w:val="008B7DD8"/>
    <w:rsid w:val="008F2D2A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200AC"/>
    <w:rsid w:val="00E23FDA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67AE-A0E3-4C94-9FE5-BBD1E77E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https://mul2-minfin.gov.am/tasks/335601/oneclick/2_2021-06-28-hanrayin-hatvatsi-hashvapahi-vorakavorvacneri-cank.docx?token=d143ee3fe4517ebef4bb41f27119ddd2</cp:keywords>
  <dc:description/>
  <cp:lastModifiedBy>Թամարա Սահակյան</cp:lastModifiedBy>
  <cp:revision>5</cp:revision>
  <dcterms:created xsi:type="dcterms:W3CDTF">2021-06-25T12:15:00Z</dcterms:created>
  <dcterms:modified xsi:type="dcterms:W3CDTF">2021-06-28T11:44:00Z</dcterms:modified>
</cp:coreProperties>
</file>